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3A85" w14:textId="57F3F029" w:rsidR="00E52C42" w:rsidRPr="00B9332E" w:rsidRDefault="00E52C42" w:rsidP="00E52C42">
      <w:pPr>
        <w:spacing w:after="60"/>
        <w:jc w:val="center"/>
        <w:outlineLvl w:val="1"/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B9332E">
        <w:rPr>
          <w:rFonts w:asciiTheme="majorHAnsi" w:eastAsia="Times New Roman" w:hAnsiTheme="majorHAnsi" w:cstheme="majorHAnsi"/>
          <w:b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5966FA86" w14:textId="77777777" w:rsidR="00E52C42" w:rsidRDefault="00E52C42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(Art. 47 D.P.R. 28 </w:t>
      </w:r>
      <w:proofErr w:type="spellStart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>dicembre</w:t>
      </w:r>
      <w:proofErr w:type="spellEnd"/>
      <w:r w:rsidRPr="00B9332E"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  <w:t xml:space="preserve"> 2000, n. 445)</w:t>
      </w:r>
    </w:p>
    <w:p w14:paraId="3D76C15E" w14:textId="61A7DB73" w:rsidR="004B72C3" w:rsidRPr="00B9332E" w:rsidRDefault="004B72C3" w:rsidP="004B72C3">
      <w:pPr>
        <w:pStyle w:val="Intestazione"/>
        <w:tabs>
          <w:tab w:val="clear" w:pos="4819"/>
          <w:tab w:val="clear" w:pos="9638"/>
          <w:tab w:val="left" w:pos="6840"/>
        </w:tabs>
        <w:jc w:val="center"/>
        <w:rPr>
          <w:rFonts w:asciiTheme="minorHAnsi" w:hAnsiTheme="minorHAnsi" w:cstheme="minorHAnsi"/>
          <w:b/>
        </w:rPr>
      </w:pPr>
      <w:r w:rsidRPr="00105AD8">
        <w:rPr>
          <w:rFonts w:asciiTheme="minorHAnsi" w:hAnsiTheme="minorHAnsi" w:cstheme="minorHAnsi"/>
          <w:b/>
        </w:rPr>
        <w:t>(Allegato B)</w:t>
      </w:r>
    </w:p>
    <w:p w14:paraId="74C17A1E" w14:textId="77777777" w:rsidR="004B72C3" w:rsidRPr="00B9332E" w:rsidRDefault="004B72C3" w:rsidP="00B9332E">
      <w:pPr>
        <w:spacing w:after="60"/>
        <w:jc w:val="center"/>
        <w:rPr>
          <w:rFonts w:asciiTheme="majorHAnsi" w:eastAsia="Times New Roman" w:hAnsiTheme="majorHAnsi" w:cstheme="majorHAnsi"/>
          <w:i w:val="0"/>
          <w:color w:val="000000" w:themeColor="text1"/>
          <w:lang w:val="en-GB"/>
        </w:rPr>
      </w:pPr>
    </w:p>
    <w:p w14:paraId="5EA5CA55" w14:textId="77777777" w:rsidR="00E52C42" w:rsidRPr="00B9332E" w:rsidRDefault="00E52C42" w:rsidP="00E52C42">
      <w:pPr>
        <w:spacing w:after="60"/>
        <w:jc w:val="both"/>
        <w:rPr>
          <w:rFonts w:asciiTheme="majorHAnsi" w:eastAsia="Times New Roman" w:hAnsiTheme="majorHAnsi" w:cstheme="majorHAnsi"/>
          <w:i w:val="0"/>
          <w:lang w:val="en-GB"/>
        </w:rPr>
      </w:pPr>
    </w:p>
    <w:p w14:paraId="19500F0D" w14:textId="77777777" w:rsidR="00E52C42" w:rsidRPr="00B9332E" w:rsidRDefault="00E52C42" w:rsidP="00B9332E">
      <w:pPr>
        <w:spacing w:after="60"/>
        <w:jc w:val="center"/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F5E15FA" w14:textId="77777777" w:rsidR="00E52C42" w:rsidRPr="00B9332E" w:rsidRDefault="00E52C42" w:rsidP="00E52C42">
      <w:pPr>
        <w:spacing w:after="60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F3BC89E" w14:textId="2750DDB5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Il sottoscritto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bookmarkStart w:id="2" w:name="_Hlk16121519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bookmarkStart w:id="3" w:name="Testo1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2"/>
      <w:bookmarkEnd w:id="3"/>
    </w:p>
    <w:p w14:paraId="447A273D" w14:textId="2108C15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in qualità di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C44DE61" w14:textId="28D7708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(titolare/legale </w:t>
      </w: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rappr</w:t>
      </w:r>
      <w:proofErr w:type="spellEnd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.)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dell’impresa</w:t>
      </w:r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B0FC15A" w14:textId="3E1F9A29" w:rsidR="00EE74A9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proofErr w:type="spellStart"/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Cod.Fisc</w:t>
      </w:r>
      <w:proofErr w:type="spellEnd"/>
      <w:r w:rsid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.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77DF0C3" w14:textId="4246F12C" w:rsidR="00253DDD" w:rsidRDefault="00E52C42" w:rsidP="004B72C3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P.IVA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458A339E" w14:textId="77777777" w:rsidR="00253DDD" w:rsidRPr="00B9332E" w:rsidRDefault="00253DDD" w:rsidP="00253DDD">
      <w:pPr>
        <w:spacing w:after="60" w:line="360" w:lineRule="auto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61EB18E0" w14:textId="77777777" w:rsidR="00E52C42" w:rsidRPr="00B9332E" w:rsidRDefault="00E52C42" w:rsidP="00E52C42">
      <w:pPr>
        <w:spacing w:after="60"/>
        <w:jc w:val="center"/>
        <w:rPr>
          <w:rFonts w:asciiTheme="majorHAnsi" w:hAnsiTheme="majorHAnsi" w:cstheme="majorHAnsi"/>
          <w:b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13263979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3C77803E" w14:textId="77777777" w:rsidR="00E52C42" w:rsidRPr="00B9332E" w:rsidRDefault="00E52C42" w:rsidP="00253DDD">
      <w:pPr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>DICHIARA</w:t>
      </w:r>
    </w:p>
    <w:p w14:paraId="4F7FA79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di essere ai fini del non obbligo assicurativo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INAIL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6F4CEFE5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759C0C30" w14:textId="4B2659B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4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titolare impresa senza ausilio di dipendenti, familiari e collaboratori a vario titolo (parasubordinati, co.co.co., co.co.pro, mini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co.co.co., stagisti, tirocinanti, allievi di corsi di addestramento professionale, addetti a lavori socialmente utili, addetti a lavori di pubblica utilità)</w:t>
      </w:r>
    </w:p>
    <w:p w14:paraId="7E8C9222" w14:textId="57435774" w:rsidR="00E52C42" w:rsidRPr="00EE74A9" w:rsidRDefault="00EE74A9" w:rsidP="004B72C3">
      <w:pPr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>mietitrebbiatura</w:t>
      </w:r>
      <w:proofErr w:type="spellEnd"/>
      <w:r w:rsidR="00E52C42" w:rsidRPr="00EE74A9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ecc.)</w:t>
      </w:r>
    </w:p>
    <w:p w14:paraId="71CF1690" w14:textId="4F52C3BE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18807" w14:textId="39A1E498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FEC35CE" w14:textId="4776D55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8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63D901B1" w14:textId="22F07EC4" w:rsidR="00E52C42" w:rsidRPr="00B9332E" w:rsidRDefault="00EE74A9" w:rsidP="004B72C3">
      <w:pPr>
        <w:pStyle w:val="Paragrafoelenco"/>
        <w:spacing w:after="60"/>
        <w:ind w:left="392" w:hanging="392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altro (specificare)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</w:p>
    <w:p w14:paraId="1722C5AF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2C069102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12F5C9AE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FF0000"/>
          <w:lang w:eastAsia="en-US"/>
        </w:rPr>
      </w:pPr>
    </w:p>
    <w:p w14:paraId="7A46C46A" w14:textId="77777777" w:rsidR="00E52C42" w:rsidRPr="00B9332E" w:rsidRDefault="00E52C42" w:rsidP="00E52C42">
      <w:pPr>
        <w:tabs>
          <w:tab w:val="left" w:pos="2998"/>
          <w:tab w:val="center" w:pos="4819"/>
        </w:tabs>
        <w:spacing w:after="60"/>
        <w:jc w:val="center"/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lastRenderedPageBreak/>
        <w:t>DICHIARA</w:t>
      </w:r>
    </w:p>
    <w:p w14:paraId="07EA1D28" w14:textId="77777777" w:rsidR="00E52C42" w:rsidRPr="00B9332E" w:rsidRDefault="00E52C42" w:rsidP="00E52C42">
      <w:pPr>
        <w:spacing w:after="60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ai fini del non obbligo di imposizione </w:t>
      </w:r>
      <w:r w:rsidRPr="00B9332E">
        <w:rPr>
          <w:rFonts w:asciiTheme="majorHAnsi" w:hAnsiTheme="majorHAnsi" w:cstheme="majorHAnsi"/>
          <w:b/>
          <w:bCs/>
          <w:i w:val="0"/>
          <w:color w:val="000000" w:themeColor="text1"/>
          <w:lang w:eastAsia="en-US"/>
        </w:rPr>
        <w:t xml:space="preserve">INPS </w:t>
      </w: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(barrare la casella d’interesse):</w:t>
      </w:r>
    </w:p>
    <w:p w14:paraId="3B6D4ABE" w14:textId="7BCC0D93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essere titolare di impresa senza lavoratori dipendenti;</w:t>
      </w:r>
    </w:p>
    <w:p w14:paraId="6AD9323D" w14:textId="61DDBA9B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fldChar w:fldCharType="end"/>
      </w:r>
      <w:bookmarkEnd w:id="11"/>
      <w:r w:rsidR="004B72C3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eastAsia="CourierNew" w:hAnsiTheme="majorHAnsi" w:cstheme="majorHAnsi"/>
          <w:i w:val="0"/>
          <w:color w:val="000000" w:themeColor="text1"/>
          <w:lang w:eastAsia="en-US"/>
        </w:rPr>
        <w:t>d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2969387C" w14:textId="582244D7" w:rsidR="00E52C42" w:rsidRPr="00B9332E" w:rsidRDefault="00EE74A9" w:rsidP="004B72C3">
      <w:pPr>
        <w:pStyle w:val="Paragrafoelenco"/>
        <w:spacing w:after="60"/>
        <w:ind w:left="364" w:hanging="364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2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di versare la contribuzione alla seguente cassa Professional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e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2"/>
            <w:enabled/>
            <w:calcOnExit w:val="0"/>
            <w:textInput>
              <w:maxLength w:val="100"/>
            </w:textInput>
          </w:ffData>
        </w:fldChar>
      </w:r>
      <w:bookmarkStart w:id="13" w:name="Testo2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3"/>
    </w:p>
    <w:p w14:paraId="44A8BD4C" w14:textId="4A075BDE" w:rsidR="00E52C42" w:rsidRPr="00B9332E" w:rsidRDefault="00EE74A9" w:rsidP="004B72C3">
      <w:pPr>
        <w:pStyle w:val="Paragrafoelenco"/>
        <w:spacing w:after="60"/>
        <w:ind w:left="364" w:hanging="364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0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FORMCHECKBOX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 </w:t>
      </w:r>
      <w:r w:rsidR="00E52C42"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altro  (specificare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t xml:space="preserve">) 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3"/>
            <w:enabled/>
            <w:calcOnExit w:val="0"/>
            <w:textInput>
              <w:maxLength w:val="100"/>
            </w:textInput>
          </w:ffData>
        </w:fldChar>
      </w:r>
      <w:bookmarkStart w:id="15" w:name="Testo3"/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 w:rsidR="004B72C3"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5"/>
    </w:p>
    <w:p w14:paraId="1872D4B1" w14:textId="77777777" w:rsidR="00E52C42" w:rsidRPr="00B9332E" w:rsidRDefault="00E52C42" w:rsidP="00E52C42">
      <w:pPr>
        <w:spacing w:after="60"/>
        <w:ind w:left="3540" w:firstLine="708"/>
        <w:jc w:val="both"/>
        <w:rPr>
          <w:rFonts w:asciiTheme="majorHAnsi" w:hAnsiTheme="majorHAnsi" w:cstheme="majorHAnsi"/>
          <w:i w:val="0"/>
          <w:color w:val="000000" w:themeColor="text1"/>
          <w:lang w:eastAsia="en-US"/>
        </w:rPr>
      </w:pPr>
    </w:p>
    <w:p w14:paraId="08565A1A" w14:textId="555A1128" w:rsidR="00E52C42" w:rsidRDefault="00E52C42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 w:rsidRPr="00B9332E">
        <w:rPr>
          <w:rFonts w:asciiTheme="majorHAnsi" w:hAnsiTheme="majorHAnsi" w:cstheme="majorHAnsi"/>
          <w:i w:val="0"/>
          <w:color w:val="000000" w:themeColor="text1"/>
          <w:lang w:eastAsia="en-US"/>
        </w:rPr>
        <w:t>Firma digitale</w:t>
      </w:r>
    </w:p>
    <w:p w14:paraId="7233120C" w14:textId="384CF7D2" w:rsidR="00EE74A9" w:rsidRPr="00B9332E" w:rsidRDefault="00EE74A9" w:rsidP="004B72C3">
      <w:pPr>
        <w:spacing w:after="60"/>
        <w:ind w:left="4253" w:hanging="5"/>
        <w:jc w:val="center"/>
        <w:rPr>
          <w:rFonts w:asciiTheme="majorHAnsi" w:hAnsiTheme="majorHAnsi" w:cstheme="majorHAnsi"/>
          <w:i w:val="0"/>
          <w:color w:val="000000" w:themeColor="text1"/>
          <w:lang w:eastAsia="en-US"/>
        </w:rPr>
      </w:pP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6" w:name="Testo4"/>
      <w:r>
        <w:rPr>
          <w:rFonts w:asciiTheme="majorHAnsi" w:hAnsiTheme="majorHAnsi" w:cstheme="majorHAnsi"/>
          <w:i w:val="0"/>
          <w:color w:val="000000" w:themeColor="text1"/>
          <w:lang w:eastAsia="en-US"/>
        </w:rPr>
        <w:instrText xml:space="preserve"> FORMTEXT </w:instrTex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separate"/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noProof/>
          <w:color w:val="000000" w:themeColor="text1"/>
          <w:lang w:eastAsia="en-US"/>
        </w:rPr>
        <w:t> </w:t>
      </w:r>
      <w:r>
        <w:rPr>
          <w:rFonts w:asciiTheme="majorHAnsi" w:hAnsiTheme="majorHAnsi" w:cstheme="majorHAnsi"/>
          <w:i w:val="0"/>
          <w:color w:val="000000" w:themeColor="text1"/>
          <w:lang w:eastAsia="en-US"/>
        </w:rPr>
        <w:fldChar w:fldCharType="end"/>
      </w:r>
      <w:bookmarkEnd w:id="16"/>
    </w:p>
    <w:p w14:paraId="73CB5C14" w14:textId="77777777" w:rsidR="009A5F39" w:rsidRDefault="009A5F39" w:rsidP="00946CDE">
      <w:pPr>
        <w:jc w:val="both"/>
        <w:rPr>
          <w:rFonts w:asciiTheme="majorHAnsi" w:hAnsiTheme="majorHAnsi" w:cstheme="majorHAnsi"/>
        </w:rPr>
      </w:pPr>
    </w:p>
    <w:p w14:paraId="3B4CBE36" w14:textId="77777777" w:rsid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0"/>
          <w:szCs w:val="20"/>
        </w:rPr>
      </w:pPr>
    </w:p>
    <w:p w14:paraId="1043D34C" w14:textId="0A29FFC7" w:rsidR="004B72C3" w:rsidRPr="004B72C3" w:rsidRDefault="004B72C3" w:rsidP="004B72C3">
      <w:pPr>
        <w:spacing w:after="60" w:line="276" w:lineRule="auto"/>
        <w:rPr>
          <w:rFonts w:ascii="Calibri" w:hAnsi="Calibri" w:cs="Calibri"/>
          <w:b/>
          <w:i w:val="0"/>
          <w:iCs/>
          <w:sz w:val="28"/>
          <w:szCs w:val="28"/>
        </w:rPr>
      </w:pPr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Informativa ai </w:t>
      </w:r>
      <w:proofErr w:type="gramStart"/>
      <w:r w:rsidRPr="004B72C3">
        <w:rPr>
          <w:rFonts w:ascii="Calibri" w:hAnsi="Calibri" w:cs="Calibri"/>
          <w:b/>
          <w:i w:val="0"/>
          <w:iCs/>
          <w:sz w:val="20"/>
          <w:szCs w:val="20"/>
        </w:rPr>
        <w:t>sensi  del</w:t>
      </w:r>
      <w:proofErr w:type="gramEnd"/>
      <w:r w:rsidRPr="004B72C3">
        <w:rPr>
          <w:rFonts w:ascii="Calibri" w:hAnsi="Calibri" w:cs="Calibri"/>
          <w:b/>
          <w:i w:val="0"/>
          <w:iCs/>
          <w:sz w:val="20"/>
          <w:szCs w:val="20"/>
        </w:rPr>
        <w:t xml:space="preserve"> GDPR 679/2016 “Regolamento generale sulla protezione dei dati”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 </w:t>
      </w:r>
    </w:p>
    <w:p w14:paraId="150DB4A6" w14:textId="77777777" w:rsidR="004B72C3" w:rsidRPr="004B72C3" w:rsidRDefault="004B72C3" w:rsidP="004B72C3">
      <w:pPr>
        <w:jc w:val="both"/>
        <w:rPr>
          <w:rFonts w:ascii="Calibri" w:hAnsi="Calibri" w:cs="Calibri"/>
          <w:i w:val="0"/>
          <w:iCs/>
          <w:sz w:val="20"/>
          <w:szCs w:val="20"/>
        </w:rPr>
      </w:pP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Ai sensi del GDPR 679/2016 e D.lsg.101/2018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 w:rsidRPr="004B72C3">
        <w:rPr>
          <w:rFonts w:ascii="Calibri" w:hAnsi="Calibri" w:cs="Calibri"/>
          <w:i w:val="0"/>
          <w:iCs/>
          <w:color w:val="0000FF"/>
          <w:sz w:val="20"/>
          <w:szCs w:val="20"/>
          <w:u w:val="single"/>
        </w:rPr>
        <w:t>segreteria@cr.camcom.it</w:t>
      </w:r>
      <w:r w:rsidRPr="004B72C3">
        <w:rPr>
          <w:rFonts w:ascii="Calibri" w:hAnsi="Calibri" w:cs="Calibri"/>
          <w:i w:val="0"/>
          <w:iCs/>
          <w:sz w:val="20"/>
          <w:szCs w:val="20"/>
        </w:rPr>
        <w:t xml:space="preserve">. Il responsabile della protezione dei dati è contattabile all’indirizzo </w:t>
      </w:r>
      <w:hyperlink r:id="rId7">
        <w:r w:rsidRPr="004B72C3">
          <w:rPr>
            <w:rFonts w:ascii="Calibri" w:hAnsi="Calibri" w:cs="Calibri"/>
            <w:i w:val="0"/>
            <w:iCs/>
            <w:color w:val="1155CC"/>
            <w:sz w:val="20"/>
            <w:szCs w:val="20"/>
            <w:u w:val="single"/>
          </w:rPr>
          <w:t>dpo@lom.camcom.it</w:t>
        </w:r>
      </w:hyperlink>
      <w:r w:rsidRPr="004B72C3">
        <w:rPr>
          <w:rFonts w:ascii="Calibri" w:hAnsi="Calibri" w:cs="Calibri"/>
          <w:i w:val="0"/>
          <w:iCs/>
          <w:sz w:val="20"/>
          <w:szCs w:val="20"/>
        </w:rPr>
        <w:t>. I dati verranno conservati per il termine previsto dalla legge a far tempo dalla conclusione della procedura. Agli interessati sono riconosciuti i diritti di accesso e rettifica dei dati.</w:t>
      </w:r>
    </w:p>
    <w:p w14:paraId="2820E026" w14:textId="77777777" w:rsidR="004B72C3" w:rsidRPr="00B9332E" w:rsidRDefault="004B72C3" w:rsidP="00946CDE">
      <w:pPr>
        <w:jc w:val="both"/>
        <w:rPr>
          <w:rFonts w:asciiTheme="majorHAnsi" w:hAnsiTheme="majorHAnsi" w:cstheme="majorHAnsi"/>
        </w:rPr>
      </w:pPr>
    </w:p>
    <w:sectPr w:rsidR="004B72C3" w:rsidRPr="00B9332E" w:rsidSect="00B6382C">
      <w:headerReference w:type="default" r:id="rId8"/>
      <w:pgSz w:w="11906" w:h="16838"/>
      <w:pgMar w:top="1418" w:right="1134" w:bottom="851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DA83" w14:textId="77777777" w:rsidR="00125337" w:rsidRDefault="00125337" w:rsidP="00946CDE">
      <w:r>
        <w:separator/>
      </w:r>
    </w:p>
  </w:endnote>
  <w:endnote w:type="continuationSeparator" w:id="0">
    <w:p w14:paraId="2A29A610" w14:textId="77777777" w:rsidR="00125337" w:rsidRDefault="0012533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329E" w14:textId="77777777" w:rsidR="00125337" w:rsidRDefault="00125337" w:rsidP="00946CDE">
      <w:r>
        <w:separator/>
      </w:r>
    </w:p>
  </w:footnote>
  <w:footnote w:type="continuationSeparator" w:id="0">
    <w:p w14:paraId="19035567" w14:textId="77777777" w:rsidR="00125337" w:rsidRDefault="0012533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6" w:type="dxa"/>
      <w:tblLook w:val="04A0" w:firstRow="1" w:lastRow="0" w:firstColumn="1" w:lastColumn="0" w:noHBand="0" w:noVBand="1"/>
    </w:tblPr>
    <w:tblGrid>
      <w:gridCol w:w="3270"/>
      <w:gridCol w:w="2989"/>
      <w:gridCol w:w="3417"/>
    </w:tblGrid>
    <w:tr w:rsidR="001A3F3D" w14:paraId="1025208B" w14:textId="77777777" w:rsidTr="00653FD7">
      <w:trPr>
        <w:trHeight w:val="1198"/>
      </w:trPr>
      <w:tc>
        <w:tcPr>
          <w:tcW w:w="3270" w:type="dxa"/>
          <w:shd w:val="clear" w:color="auto" w:fill="auto"/>
          <w:vAlign w:val="center"/>
        </w:tcPr>
        <w:p w14:paraId="0E08CAF3" w14:textId="77777777" w:rsidR="001A3F3D" w:rsidRDefault="002A6971" w:rsidP="001A3F3D">
          <w:pPr>
            <w:pStyle w:val="Intestazione"/>
          </w:pPr>
          <w:r>
            <w:rPr>
              <w:noProof/>
              <w:sz w:val="12"/>
              <w:szCs w:val="12"/>
            </w:rPr>
            <w:drawing>
              <wp:inline distT="0" distB="0" distL="0" distR="0" wp14:anchorId="5E9C35FD" wp14:editId="29D00593">
                <wp:extent cx="1790700" cy="518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157" r="-41" b="-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shd w:val="clear" w:color="auto" w:fill="auto"/>
        </w:tcPr>
        <w:p w14:paraId="025E8527" w14:textId="77777777" w:rsidR="001A3F3D" w:rsidRDefault="001A3F3D" w:rsidP="001A3F3D">
          <w:pPr>
            <w:pStyle w:val="Intestazione"/>
            <w:jc w:val="center"/>
            <w:rPr>
              <w:noProof/>
            </w:rPr>
          </w:pPr>
        </w:p>
      </w:tc>
      <w:tc>
        <w:tcPr>
          <w:tcW w:w="3417" w:type="dxa"/>
          <w:shd w:val="clear" w:color="auto" w:fill="auto"/>
          <w:vAlign w:val="center"/>
        </w:tcPr>
        <w:p w14:paraId="7F26D778" w14:textId="77777777" w:rsidR="001A3F3D" w:rsidRDefault="001A3F3D" w:rsidP="001A3F3D">
          <w:pPr>
            <w:pStyle w:val="Intestazione"/>
            <w:jc w:val="right"/>
          </w:pPr>
        </w:p>
      </w:tc>
    </w:tr>
  </w:tbl>
  <w:p w14:paraId="66304D20" w14:textId="77777777" w:rsidR="001A3F3D" w:rsidRPr="00B9332E" w:rsidRDefault="001A3F3D" w:rsidP="004B72C3">
    <w:pPr>
      <w:pStyle w:val="Intestazione"/>
      <w:tabs>
        <w:tab w:val="clear" w:pos="4819"/>
        <w:tab w:val="clear" w:pos="9638"/>
        <w:tab w:val="left" w:pos="684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0F3A"/>
    <w:multiLevelType w:val="hybridMultilevel"/>
    <w:tmpl w:val="929618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093008">
    <w:abstractNumId w:val="0"/>
  </w:num>
  <w:num w:numId="2" w16cid:durableId="560406115">
    <w:abstractNumId w:val="1"/>
  </w:num>
  <w:num w:numId="3" w16cid:durableId="208425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Pt1LKNRjn4Jrvd+Ew0keFsD2YFDxCxfaXrbZXvPIZvcDomZXx2DMj9epnpM5hqrQDVR81oPlL0q9KQW527sQ==" w:salt="yY5A9r0kg58iv7L+CHSPP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52B13"/>
    <w:rsid w:val="00105AD8"/>
    <w:rsid w:val="00125337"/>
    <w:rsid w:val="001A3F3D"/>
    <w:rsid w:val="00253DDD"/>
    <w:rsid w:val="002A6971"/>
    <w:rsid w:val="0038326E"/>
    <w:rsid w:val="00422055"/>
    <w:rsid w:val="004B72C3"/>
    <w:rsid w:val="00510AE8"/>
    <w:rsid w:val="005B34AA"/>
    <w:rsid w:val="006D65CB"/>
    <w:rsid w:val="007C3812"/>
    <w:rsid w:val="008900CA"/>
    <w:rsid w:val="008C4118"/>
    <w:rsid w:val="00946CDE"/>
    <w:rsid w:val="009A14D7"/>
    <w:rsid w:val="009A5F39"/>
    <w:rsid w:val="009D4244"/>
    <w:rsid w:val="00A568ED"/>
    <w:rsid w:val="00B6382C"/>
    <w:rsid w:val="00B9332E"/>
    <w:rsid w:val="00C94ED7"/>
    <w:rsid w:val="00CE4BBD"/>
    <w:rsid w:val="00D81CD2"/>
    <w:rsid w:val="00DE7492"/>
    <w:rsid w:val="00E52C42"/>
    <w:rsid w:val="00ED1BDB"/>
    <w:rsid w:val="00EE74A9"/>
    <w:rsid w:val="00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946C"/>
  <w15:docId w15:val="{E4B79B10-157C-4E15-BAC9-C319A096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C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C42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5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lom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4</cp:revision>
  <dcterms:created xsi:type="dcterms:W3CDTF">2024-06-25T06:44:00Z</dcterms:created>
  <dcterms:modified xsi:type="dcterms:W3CDTF">2024-10-28T09:05:00Z</dcterms:modified>
</cp:coreProperties>
</file>